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AFAFB"/>
        <w:spacing w:lineRule="atLeast" w:line="360" w:before="0" w:afterAutospacing="1"/>
        <w:jc w:val="center"/>
        <w:rPr/>
      </w:pPr>
      <w:r>
        <w:rPr>
          <w:rFonts w:eastAsia="Times New Roman" w:cs="Times New Roman" w:cstheme="majorBidi"/>
          <w:b/>
          <w:bCs/>
          <w:color w:val="000000"/>
          <w:szCs w:val="24"/>
        </w:rPr>
        <w:t>ÇOCUKLARIMIZI KUR’AN ’LA BULUŞTURALIM (YAZ KUR’AN KURSLARI)</w:t>
      </w:r>
    </w:p>
    <w:p>
      <w:pPr>
        <w:pStyle w:val="Normal"/>
        <w:shd w:val="clear" w:color="auto" w:fill="FAFAFB"/>
        <w:spacing w:lineRule="atLeast" w:line="360" w:before="0" w:afterAutospacing="1"/>
        <w:ind w:firstLine="708"/>
        <w:jc w:val="both"/>
        <w:rPr/>
      </w:pPr>
      <w:r>
        <w:rPr>
          <w:rFonts w:eastAsia="Times New Roman" w:cs="Times New Roman" w:cstheme="majorBidi"/>
          <w:color w:val="000000"/>
          <w:szCs w:val="24"/>
        </w:rPr>
        <w:t>Yaratan Allah (c.c.) yaratmış olduğu bütün kullarını dünyada başıboş bırakmamış, onların dünyada huzurlu ve ahirette kendilerinin memnun olacağı emirler ve yasaklar indirmiştir. İnsanların mutlu olacağı hükümler ise ya bir ilahi bir kitap yada sahife aracılığıyla insanlara bildirilmiştir. İlk peygamber Hz. Ademle başlayan ve en son gönderilen peygamber olan Peygamberimiz Hz. Muhammed Mustafa (s.a.s.) ile son bulan Peygamberlerin her biri Yüce Allah’tan almış oldukları bu kitap veya sahifelerde bulunan emir ve yasakları ümmetlerine aktarmışlar ve oların indirilenleri daha iyi anlamaları için kendileri de ümmetlerine örnek olmuşlardır.</w:t>
      </w:r>
    </w:p>
    <w:p>
      <w:pPr>
        <w:pStyle w:val="Normal"/>
        <w:shd w:val="clear" w:color="auto" w:fill="FAFAFB"/>
        <w:spacing w:lineRule="atLeast" w:line="360" w:before="0" w:afterAutospacing="1"/>
        <w:ind w:firstLine="720"/>
        <w:jc w:val="both"/>
        <w:rPr>
          <w:rFonts w:ascii="Arial" w:hAnsi="Arial" w:eastAsia="Times New Roman" w:cs="Arial"/>
          <w:color w:val="252525"/>
          <w:szCs w:val="24"/>
        </w:rPr>
      </w:pPr>
      <w:r>
        <w:rPr>
          <w:rFonts w:eastAsia="Times New Roman" w:cs="Times New Roman" w:cstheme="majorBidi"/>
          <w:color w:val="000000"/>
          <w:szCs w:val="24"/>
        </w:rPr>
        <w:t>Yüce Allah’ın insanlara indirmiş olduğu en son ilahi kitap ise Kur’an-ı Kerim’dir. Sözlükte "toplamak, okumak, bir araya getirmek" anlamına gelen Kur'an terim olarak şöyle tarif edilir: "Hz. Peygamber'e indirilen, Mushaflarda yazılı, Peygamberimizden bize kadar tevâtür yoluyla nakledilmiş, okunmasıyla ibadet edilen, insanlığın benzerini getirmekten âciz kaldığı ilâhî kelâmdır" Bu tarifte bazı hususlar göze çarpmaktadır: "Peygambere indirilen" derken Hz. Muhammed kastedilmektedir. "Tevâtür yoluyla nakledilmiş olan" derken, her devirde yalan üzerine birleşmelerini aklın imkânsız gördüğü bir topluluk tarafından nakledildiği ve nesilden nesile böyle geçtiği için onun, Allah'a ait oluşunun kesinliği ifade edilmektedir. "Okunmasıyla ibadet edilen" derken de, okumanın ibadet olduğuna, namaz ibadetinde vahyedilen metnin okunması gerektiğine ve Kur'an tercümelerinin namazda okunmasının câiz ve geçerli olmadığına işaret edilmektedir. </w:t>
      </w:r>
    </w:p>
    <w:p>
      <w:pPr>
        <w:pStyle w:val="NormalWeb"/>
        <w:shd w:val="clear" w:color="auto" w:fill="FFFFFF"/>
        <w:spacing w:lineRule="atLeast" w:line="343" w:beforeAutospacing="0" w:before="0" w:afterAutospacing="0" w:after="240"/>
        <w:jc w:val="both"/>
        <w:rPr>
          <w:rFonts w:ascii="Times New Roman" w:hAnsi="Times New Roman" w:cs="Times New Roman" w:asciiTheme="majorBidi" w:cstheme="majorBidi" w:hAnsiTheme="majorBidi"/>
        </w:rPr>
      </w:pPr>
      <w:r>
        <w:rPr>
          <w:rFonts w:cs="Times New Roman" w:cstheme="majorBidi"/>
        </w:rPr>
        <w:t>Çocuklara Kur’ân öğretin</w:t>
      </w:r>
    </w:p>
    <w:p>
      <w:pPr>
        <w:pStyle w:val="NormalWeb"/>
        <w:shd w:val="clear" w:color="auto" w:fill="FFFFFF"/>
        <w:spacing w:lineRule="atLeast" w:line="343" w:beforeAutospacing="0" w:before="0" w:afterAutospacing="0" w:after="12"/>
        <w:jc w:val="both"/>
        <w:rPr>
          <w:rFonts w:ascii="Times New Roman" w:hAnsi="Times New Roman" w:cs="Times New Roman" w:asciiTheme="majorBidi" w:cstheme="majorBidi" w:hAnsiTheme="majorBidi"/>
        </w:rPr>
      </w:pPr>
      <w:r>
        <w:rPr>
          <w:rFonts w:cs="Times New Roman" w:cstheme="majorBidi"/>
        </w:rPr>
        <w:tab/>
        <w:t>Bir insan Kur'ân okumasını öğrendikten sonra çoluk çocuğuna da öğretmeye çalışır. Onların da Kur'ân'dan mahrum kalmamalarını temin eder. Aynı zamanda bu, Efendimizin anne-babaya yüklediği bir vazifedir.</w:t>
      </w:r>
    </w:p>
    <w:p>
      <w:pPr>
        <w:pStyle w:val="NormalWeb"/>
        <w:shd w:val="clear" w:color="auto" w:fill="FFFFFF"/>
        <w:spacing w:lineRule="atLeast" w:line="343" w:beforeAutospacing="0" w:before="0" w:afterAutospacing="0" w:after="12"/>
        <w:jc w:val="both"/>
        <w:rPr/>
      </w:pPr>
      <w:r>
        <w:rPr>
          <w:rFonts w:cs="Times New Roman" w:cstheme="majorBidi"/>
        </w:rPr>
        <w:tab/>
        <w:t>Çünkü Kur’ân öğretmek, aynı zamanda insanın ebedî hayatının kurtulmasına da vesiledir. Ebû Hüreyre’nin rivâyetine göre Resulullah Sallallâhü Aleyhi Vesellem şöyle buyurmuştur: “Kim bir çocuğa Kur’ân-ı Kerîmi öğretirse, Allah onun boynuna öyle bir gerdan takar ki, kıyamet gününde önceki ve sonraki insanlar ona hayran olurlar.”</w:t>
      </w:r>
      <w:r>
        <w:rPr>
          <w:rStyle w:val="DipnotSabitleyicisi"/>
          <w:rFonts w:cs="Times New Roman" w:cstheme="majorBidi"/>
        </w:rPr>
        <w:footnoteReference w:id="2"/>
      </w:r>
      <w:r>
        <w:rPr>
          <w:rStyle w:val="FootnoteCharacters"/>
          <w:rFonts w:cs="Times New Roman" w:cstheme="majorBidi"/>
        </w:rPr>
        <w:t xml:space="preserve"> </w:t>
      </w:r>
      <w:r>
        <w:rPr>
          <w:rFonts w:cs="Times New Roman" w:cstheme="majorBidi"/>
        </w:rPr>
        <w:t>Bir çocuğun baba üzerinde bir takım hakları vardır. Bunlardan birisi de ona Allah'ın kitabını okumayı öğretmesidir. Bunun için müsaitse kendisi öğretir, değilse Kur'ân kursu ve benzeri bir yolla öğrenmesini temin eder. Küçük yaşta Allah'ın kitabını öğrenmeye çalışan çocuk Kur'ân terbiyesi ile yetişmeye, onun feyziyle teneffüs etmeye alışır.</w:t>
      </w:r>
    </w:p>
    <w:p>
      <w:pPr>
        <w:pStyle w:val="NormalWeb"/>
        <w:shd w:val="clear" w:color="auto" w:fill="FFFFFF"/>
        <w:spacing w:lineRule="atLeast" w:line="343" w:beforeAutospacing="0" w:before="0" w:afterAutospacing="0" w:after="240"/>
        <w:jc w:val="both"/>
        <w:rPr>
          <w:rFonts w:ascii="Times New Roman" w:hAnsi="Times New Roman" w:cs="Times New Roman" w:asciiTheme="majorBidi" w:cstheme="majorBidi" w:hAnsiTheme="majorBidi"/>
        </w:rPr>
      </w:pPr>
      <w:r>
        <w:rPr>
          <w:rFonts w:cs="Times New Roman" w:cstheme="majorBidi"/>
        </w:rPr>
        <w:tab/>
        <w:t>Çocuk Kur'ân'ı öğrenmekle kendi mânevî hayatında mesafeler aldığı gibi, anne-babasının ebedî saâdeti için de faydalar temin eder.</w:t>
      </w:r>
    </w:p>
    <w:p>
      <w:pPr>
        <w:pStyle w:val="NormalWeb"/>
        <w:shd w:val="clear" w:color="auto" w:fill="FFFFFF"/>
        <w:spacing w:lineRule="atLeast" w:line="343" w:beforeAutospacing="0" w:before="0" w:afterAutospacing="0" w:after="240"/>
        <w:jc w:val="both"/>
        <w:rPr>
          <w:rFonts w:ascii="Times New Roman" w:hAnsi="Times New Roman" w:cs="Times New Roman" w:asciiTheme="majorBidi" w:cstheme="majorBidi" w:hAnsiTheme="majorBidi"/>
        </w:rPr>
      </w:pPr>
      <w:r>
        <w:rPr>
          <w:rFonts w:cs="Times New Roman" w:cstheme="majorBidi"/>
        </w:rPr>
        <w:tab/>
        <w:t>Ebû Davud'un rivâyet ettiği bir hadis-i şerifte Peygamber Efendimiz (a.s.m.) bu hususta şöyle buyururlar:</w:t>
      </w:r>
    </w:p>
    <w:p>
      <w:pPr>
        <w:pStyle w:val="NormalWeb"/>
        <w:shd w:val="clear" w:color="auto" w:fill="FFFFFF"/>
        <w:spacing w:lineRule="atLeast" w:line="343" w:beforeAutospacing="0" w:before="0" w:afterAutospacing="0" w:after="240"/>
        <w:jc w:val="both"/>
        <w:rPr>
          <w:rFonts w:ascii="Times New Roman" w:hAnsi="Times New Roman" w:cs="Times New Roman" w:asciiTheme="majorBidi" w:cstheme="majorBidi" w:hAnsiTheme="majorBidi"/>
        </w:rPr>
      </w:pPr>
      <w:r>
        <w:rPr>
          <w:rFonts w:cs="Times New Roman" w:cstheme="majorBidi"/>
        </w:rPr>
        <w:t>“</w:t>
      </w:r>
      <w:r>
        <w:rPr>
          <w:rFonts w:cs="Times New Roman" w:cstheme="majorBidi"/>
        </w:rPr>
        <w:t>Kim Kur’ân okur, öğrenir ve onunla amel ederse, kıyamet gününde anne ve babasına nurdan bir taç giydirilir. Onun ışığı güneşin ışığı gibidir. Onun anne-babasına iki elbise giydirilir ki, dünya malı onunla boy ölçüşemez. Onlar, ‘Hangi amelimizin karşılığında bunlar bize giydirildi?’ derler. ‘Çocuğunuzun Kur’ân’ın hükümlerini tutması sebebiyle’ denilir.”2</w:t>
      </w:r>
    </w:p>
    <w:p>
      <w:pPr>
        <w:pStyle w:val="NormalWeb"/>
        <w:shd w:val="clear" w:color="auto" w:fill="FFFFFF"/>
        <w:spacing w:lineRule="atLeast" w:line="343" w:beforeAutospacing="0" w:before="0" w:afterAutospacing="0" w:after="240"/>
        <w:jc w:val="both"/>
        <w:rPr>
          <w:rFonts w:ascii="Times New Roman" w:hAnsi="Times New Roman" w:cs="Times New Roman" w:asciiTheme="majorBidi" w:cstheme="majorBidi" w:hAnsiTheme="majorBidi"/>
        </w:rPr>
      </w:pPr>
      <w:r>
        <w:rPr>
          <w:rFonts w:cs="Times New Roman" w:cstheme="majorBidi"/>
        </w:rPr>
        <w:tab/>
        <w:t>Bunun için hem kendimizin, hem de çocuklarımızın rahatı ve saâdeti için Kur'ân'la hemhâl olalım. Onu öğrenme ve öğretme gayreti içinde bulunalım. Bu sayede hem farz-ı kifaye olan dinî bir vazifemizi yerine getirmiş sayılırız, hem de gönlümüzü, vaktimizi ve evimizi nur</w:t>
        <w:softHyphen/>
        <w:t>lan</w:t>
        <w:softHyphen/>
        <w:t>dırmış oluruz.</w:t>
      </w:r>
    </w:p>
    <w:p>
      <w:pPr>
        <w:pStyle w:val="Normal"/>
        <w:spacing w:lineRule="auto" w:line="259" w:before="0" w:after="160"/>
        <w:jc w:val="both"/>
        <w:rPr>
          <w:rFonts w:cs="Times New Roman"/>
          <w:b/>
          <w:b/>
          <w:bCs/>
          <w:szCs w:val="24"/>
        </w:rPr>
      </w:pPr>
      <w:r>
        <w:rPr>
          <w:rFonts w:cs="Times New Roman"/>
          <w:b/>
          <w:bCs/>
          <w:szCs w:val="24"/>
        </w:rPr>
      </w:r>
    </w:p>
    <w:p>
      <w:pPr>
        <w:pStyle w:val="Normal"/>
        <w:bidi w:val="1"/>
        <w:spacing w:lineRule="auto" w:line="240" w:before="0" w:after="120"/>
        <w:jc w:val="both"/>
        <w:rPr>
          <w:rFonts w:cs="Times New Roman"/>
          <w:sz w:val="28"/>
          <w:szCs w:val="28"/>
        </w:rPr>
      </w:pPr>
      <w:r>
        <w:rPr>
          <w:rFonts w:cs="Times New Roman"/>
          <w:b/>
          <w:b/>
          <w:bCs/>
          <w:sz w:val="28"/>
          <w:sz w:val="28"/>
          <w:szCs w:val="28"/>
          <w:rtl w:val="true"/>
        </w:rPr>
        <w:t>يَا أَيُّهَا النَّاسُ قَدْ جَاءتْكُمْ مَوْعِظَةٌ مِنْ رَبِّكُمْ وَشِفَاءٌ لِمَا فِي الصُّدُورِ وَهُدًى وَرَحْمَةٌ لِلْمُؤْمِنِينَ</w:t>
      </w:r>
    </w:p>
    <w:p>
      <w:pPr>
        <w:pStyle w:val="Normal"/>
        <w:jc w:val="both"/>
        <w:rPr>
          <w:rFonts w:cs="Times New Roman"/>
          <w:b/>
          <w:b/>
          <w:bCs/>
          <w:i/>
          <w:i/>
          <w:iCs/>
          <w:szCs w:val="24"/>
        </w:rPr>
      </w:pPr>
      <w:r>
        <w:rPr>
          <w:rFonts w:cs="Times New Roman"/>
          <w:b/>
          <w:bCs/>
          <w:i/>
          <w:iCs/>
          <w:szCs w:val="24"/>
        </w:rPr>
      </w:r>
    </w:p>
    <w:p>
      <w:pPr>
        <w:pStyle w:val="Normal"/>
        <w:jc w:val="both"/>
        <w:rPr/>
      </w:pPr>
      <w:r>
        <w:rPr>
          <w:rFonts w:cs="Times New Roman"/>
          <w:b/>
          <w:bCs/>
          <w:i/>
          <w:iCs/>
          <w:szCs w:val="24"/>
        </w:rPr>
        <w:t xml:space="preserve">"Ey insanlar! İşte size, Rabbinizden bir öğüt, gönüllerdeki dertlere bir şifa, müminlere </w:t>
      </w:r>
      <w:r>
        <w:rPr>
          <w:rFonts w:cs="Times New Roman"/>
          <w:b/>
          <w:bCs/>
          <w:szCs w:val="24"/>
        </w:rPr>
        <w:t>doğru yolu gösteren bir hidayet ve rahmet geldi.</w:t>
      </w:r>
      <w:r>
        <w:rPr>
          <w:rStyle w:val="DipnotSabitleyicisi"/>
        </w:rPr>
        <w:footnoteReference w:id="3"/>
      </w:r>
    </w:p>
    <w:p>
      <w:pPr>
        <w:pStyle w:val="Normal"/>
        <w:jc w:val="both"/>
        <w:rPr/>
      </w:pPr>
      <w:r>
        <w:rPr/>
      </w:r>
    </w:p>
    <w:p>
      <w:pPr>
        <w:pStyle w:val="Normal"/>
        <w:jc w:val="both"/>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b/>
          <w:b/>
          <w:bCs/>
          <w:sz w:val="28"/>
          <w:sz w:val="28"/>
          <w:szCs w:val="28"/>
          <w:rtl w:val="true"/>
        </w:rPr>
        <w:t>إِنَّ هَـذَا الْقُرْآنَ يِهْدِي لِلَّتِي هِيَ أَقْوَمُ وَيُبَشِّرُ الْمُؤْمِنِينَ الَّذِينَ يَعْمَلُونَ الصَّالِحَاتِ أَنَّ لَهُمْ أَجْرًا كَبِيرًا</w:t>
      </w:r>
    </w:p>
    <w:p>
      <w:pPr>
        <w:pStyle w:val="Normal"/>
        <w:tabs>
          <w:tab w:val="clear" w:pos="708"/>
          <w:tab w:val="left" w:pos="1185" w:leader="none"/>
        </w:tabs>
        <w:jc w:val="both"/>
        <w:rPr>
          <w:rFonts w:cs="Times New Roman"/>
          <w:sz w:val="28"/>
          <w:szCs w:val="28"/>
        </w:rPr>
      </w:pPr>
      <w:r>
        <w:rPr>
          <w:rFonts w:cs="Times New Roman"/>
          <w:b/>
          <w:bCs/>
          <w:i/>
          <w:iCs/>
          <w:szCs w:val="24"/>
        </w:rPr>
        <w:t>Şüphesiz ki bu Kur'an en doğru yola iletir; iyi davranışlarda bulunan müminlere, kendileri için büyük bir mükâfat olduğunu müjdeler</w:t>
      </w:r>
      <w:r>
        <w:rPr>
          <w:rFonts w:cs="Times New Roman"/>
          <w:sz w:val="28"/>
          <w:szCs w:val="28"/>
        </w:rPr>
        <w:t>.</w:t>
      </w:r>
      <w:r>
        <w:rPr>
          <w:rStyle w:val="DipnotSabitleyicisi"/>
          <w:rFonts w:cs="Times New Roman"/>
          <w:sz w:val="28"/>
          <w:szCs w:val="28"/>
        </w:rPr>
        <w:footnoteReference w:id="4"/>
      </w:r>
    </w:p>
    <w:p>
      <w:pPr>
        <w:pStyle w:val="Normal"/>
        <w:spacing w:lineRule="auto" w:line="240" w:before="0" w:after="120"/>
        <w:jc w:val="both"/>
        <w:rPr>
          <w:rFonts w:cs="Times New Roman"/>
          <w:szCs w:val="24"/>
        </w:rPr>
      </w:pPr>
      <w:r>
        <w:rPr>
          <w:rFonts w:cs="Times New Roman"/>
          <w:szCs w:val="24"/>
        </w:rPr>
      </w:r>
    </w:p>
    <w:p>
      <w:pPr>
        <w:pStyle w:val="Normal"/>
        <w:bidi w:val="1"/>
        <w:spacing w:lineRule="auto" w:line="240" w:before="0" w:after="120"/>
        <w:ind w:left="360" w:hanging="0"/>
        <w:jc w:val="both"/>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b/>
          <w:b/>
          <w:bCs/>
          <w:sz w:val="28"/>
          <w:sz w:val="28"/>
          <w:szCs w:val="28"/>
          <w:rtl w:val="true"/>
        </w:rPr>
        <w:t>إِنَّ الَّذِينَ يَتْلُونَ كِتَابَ اللَّهِ وَأَقَامُوا الصَّلَاةَ وَأَنْفَقُوا مِمَّا رَزَقْنَاهُمْ سِرًّا وَعَلَانِيَةً يَرْجُونَ تِجَارَةً لَنْ تَبُورَ</w:t>
      </w:r>
    </w:p>
    <w:p>
      <w:pPr>
        <w:pStyle w:val="Normal"/>
        <w:tabs>
          <w:tab w:val="clear" w:pos="708"/>
          <w:tab w:val="left" w:pos="1185" w:leader="none"/>
        </w:tabs>
        <w:jc w:val="both"/>
        <w:rPr>
          <w:rFonts w:cs="Times New Roman"/>
          <w:sz w:val="28"/>
          <w:szCs w:val="28"/>
        </w:rPr>
      </w:pPr>
      <w:r>
        <w:rPr>
          <w:rFonts w:cs="Times New Roman"/>
          <w:b/>
          <w:bCs/>
          <w:i/>
          <w:iCs/>
          <w:szCs w:val="24"/>
        </w:rPr>
        <w:t>Allah'ın Kitabı'nı okuyanlar, namaz kılanlar ve kendilerine rızık olarak verdiğimiz rızıktan (Allah için) gizli ve açık sarf edenler, asla zarara uğramayacak bir ticaret umarlar</w:t>
      </w:r>
      <w:r>
        <w:rPr>
          <w:rFonts w:cs="Times New Roman"/>
          <w:sz w:val="28"/>
          <w:szCs w:val="28"/>
        </w:rPr>
        <w:t>.</w:t>
      </w:r>
      <w:r>
        <w:rPr>
          <w:rStyle w:val="DipnotSabitleyicisi"/>
          <w:rFonts w:cs="Times New Roman"/>
          <w:sz w:val="28"/>
          <w:szCs w:val="28"/>
        </w:rPr>
        <w:footnoteReference w:id="5"/>
      </w:r>
    </w:p>
    <w:p>
      <w:pPr>
        <w:pStyle w:val="Normal"/>
        <w:spacing w:lineRule="auto" w:line="240" w:before="0" w:after="0"/>
        <w:jc w:val="both"/>
        <w:rPr>
          <w:rFonts w:cs="Times New Roman"/>
          <w:szCs w:val="24"/>
        </w:rPr>
      </w:pPr>
      <w:r>
        <w:rPr>
          <w:rFonts w:cs="Times New Roman"/>
          <w:szCs w:val="24"/>
        </w:rPr>
      </w:r>
    </w:p>
    <w:p>
      <w:pPr>
        <w:pStyle w:val="Normal"/>
        <w:spacing w:lineRule="auto" w:line="240" w:before="0" w:after="0"/>
        <w:jc w:val="both"/>
        <w:rPr>
          <w:rFonts w:cs="Times New Roman"/>
          <w:szCs w:val="24"/>
        </w:rPr>
      </w:pPr>
      <w:r>
        <w:rPr>
          <w:rFonts w:cs="Times New Roman"/>
          <w:szCs w:val="24"/>
        </w:rPr>
        <w:t>Hz. Peygamber (sas) buyurdu ki:</w:t>
      </w:r>
    </w:p>
    <w:p>
      <w:pPr>
        <w:pStyle w:val="Normal"/>
        <w:numPr>
          <w:ilvl w:val="0"/>
          <w:numId w:val="1"/>
        </w:numPr>
        <w:bidi w:val="1"/>
        <w:spacing w:lineRule="auto" w:line="240" w:before="0" w:after="0"/>
        <w:ind w:left="6" w:hanging="360"/>
        <w:jc w:val="both"/>
        <w:rPr>
          <w:rFonts w:ascii="Traditional Arabic" w:hAnsi="Traditional Arabic" w:cs="Traditional Arabic"/>
          <w:sz w:val="36"/>
          <w:szCs w:val="36"/>
        </w:rPr>
      </w:pPr>
      <w:r>
        <w:rPr>
          <w:rFonts w:ascii="Traditional Arabic" w:hAnsi="Traditional Arabic" w:cs="Times New Roman"/>
          <w:b/>
          <w:b/>
          <w:bCs/>
          <w:sz w:val="28"/>
          <w:sz w:val="28"/>
          <w:szCs w:val="28"/>
          <w:rtl w:val="true"/>
        </w:rPr>
        <w:t>خَيْرُكُمْ مَنْ تَعَلَّمَ الْقُرْآنَ وَعَلَّمَهُ</w:t>
      </w:r>
    </w:p>
    <w:p>
      <w:pPr>
        <w:pStyle w:val="Normal"/>
        <w:tabs>
          <w:tab w:val="clear" w:pos="708"/>
          <w:tab w:val="left" w:pos="1185" w:leader="none"/>
        </w:tabs>
        <w:jc w:val="both"/>
        <w:rPr>
          <w:rFonts w:cs="Times New Roman"/>
          <w:sz w:val="28"/>
          <w:szCs w:val="28"/>
        </w:rPr>
      </w:pPr>
      <w:r>
        <w:rPr>
          <w:rFonts w:cs="Times New Roman"/>
          <w:i/>
          <w:iCs/>
          <w:szCs w:val="24"/>
        </w:rPr>
        <w:t>Sizin en hayırlınız Kur’an’ı öğrenen ve onu başkasına öğreteninizdir.</w:t>
      </w:r>
      <w:r>
        <w:rPr>
          <w:rStyle w:val="DipnotSabitleyicisi"/>
          <w:rFonts w:cs="Times New Roman"/>
          <w:sz w:val="28"/>
          <w:szCs w:val="28"/>
        </w:rPr>
        <w:footnoteReference w:id="6"/>
      </w:r>
    </w:p>
    <w:p>
      <w:pPr>
        <w:pStyle w:val="Normal"/>
        <w:spacing w:lineRule="auto" w:line="240" w:before="0" w:after="0"/>
        <w:jc w:val="both"/>
        <w:rPr>
          <w:rFonts w:cs="Times New Roman"/>
          <w:szCs w:val="24"/>
        </w:rPr>
      </w:pPr>
      <w:r>
        <w:rPr>
          <w:rFonts w:cs="Times New Roman"/>
          <w:szCs w:val="24"/>
        </w:rPr>
      </w:r>
    </w:p>
    <w:p>
      <w:pPr>
        <w:pStyle w:val="Normal"/>
        <w:spacing w:lineRule="auto" w:line="240" w:before="0" w:after="0"/>
        <w:jc w:val="both"/>
        <w:rPr>
          <w:rFonts w:cs="Times New Roman"/>
          <w:szCs w:val="24"/>
        </w:rPr>
      </w:pPr>
      <w:r>
        <w:rPr>
          <w:rFonts w:cs="Times New Roman"/>
          <w:szCs w:val="24"/>
        </w:rPr>
      </w:r>
    </w:p>
    <w:p>
      <w:pPr>
        <w:pStyle w:val="Normal"/>
        <w:spacing w:lineRule="auto" w:line="240" w:before="0" w:after="0"/>
        <w:jc w:val="both"/>
        <w:rPr>
          <w:rFonts w:cs="Times New Roman"/>
          <w:szCs w:val="24"/>
        </w:rPr>
      </w:pPr>
      <w:r>
        <w:rPr>
          <w:rFonts w:cs="Times New Roman"/>
          <w:szCs w:val="24"/>
        </w:rPr>
        <w:t>Bir adam Peygamber Efendimize gelerek şöyle sordu;</w:t>
      </w:r>
    </w:p>
    <w:p>
      <w:pPr>
        <w:pStyle w:val="Normal"/>
        <w:numPr>
          <w:ilvl w:val="0"/>
          <w:numId w:val="1"/>
        </w:numPr>
        <w:bidi w:val="1"/>
        <w:spacing w:lineRule="auto" w:line="240" w:before="0" w:after="0"/>
        <w:ind w:left="6" w:hanging="357"/>
        <w:jc w:val="both"/>
        <w:rPr>
          <w:rFonts w:ascii="Traditional Arabic" w:hAnsi="Traditional Arabic" w:cs="Traditional Arabic"/>
          <w:sz w:val="36"/>
          <w:szCs w:val="36"/>
        </w:rPr>
      </w:pPr>
      <w:r>
        <w:rPr>
          <w:rFonts w:ascii="Traditional Arabic" w:hAnsi="Traditional Arabic" w:cs="Times New Roman"/>
          <w:b/>
          <w:b/>
          <w:bCs/>
          <w:sz w:val="28"/>
          <w:sz w:val="28"/>
          <w:szCs w:val="28"/>
          <w:rtl w:val="true"/>
        </w:rPr>
        <w:t>قَالَ رَجُلٌ</w:t>
      </w:r>
      <w:r>
        <w:rPr>
          <w:rFonts w:cs="Times New Roman" w:ascii="Traditional Arabic" w:hAnsi="Traditional Arabic"/>
          <w:b/>
          <w:bCs/>
          <w:sz w:val="28"/>
          <w:szCs w:val="28"/>
          <w:rtl w:val="true"/>
        </w:rPr>
        <w:t xml:space="preserve">: </w:t>
      </w:r>
      <w:r>
        <w:rPr>
          <w:rFonts w:ascii="Traditional Arabic" w:hAnsi="Traditional Arabic" w:cs="Times New Roman"/>
          <w:b/>
          <w:b/>
          <w:bCs/>
          <w:sz w:val="28"/>
          <w:sz w:val="28"/>
          <w:szCs w:val="28"/>
          <w:rtl w:val="true"/>
        </w:rPr>
        <w:t>يَا رَسُولَ اللَّهِ أَيُّ الْعَمَلِ أَحَبُّ إِلَى اللَّهِ؟</w:t>
      </w:r>
      <w:r>
        <w:rPr>
          <w:rFonts w:ascii="Traditional Arabic" w:hAnsi="Traditional Arabic" w:cs="Traditional Arabic"/>
          <w:b/>
          <w:b/>
          <w:bCs/>
          <w:sz w:val="36"/>
          <w:sz w:val="36"/>
          <w:szCs w:val="36"/>
          <w:rtl w:val="true"/>
        </w:rPr>
        <w:t xml:space="preserve"> </w:t>
      </w:r>
    </w:p>
    <w:p>
      <w:pPr>
        <w:pStyle w:val="Normal"/>
        <w:spacing w:lineRule="auto" w:line="240" w:before="0" w:after="0"/>
        <w:jc w:val="both"/>
        <w:rPr>
          <w:rFonts w:cs="Times New Roman"/>
          <w:szCs w:val="24"/>
        </w:rPr>
      </w:pPr>
      <w:r>
        <w:rPr>
          <w:rFonts w:cs="Times New Roman"/>
          <w:szCs w:val="24"/>
        </w:rPr>
        <w:t xml:space="preserve"> “</w:t>
      </w:r>
      <w:r>
        <w:rPr>
          <w:rFonts w:cs="Times New Roman"/>
          <w:szCs w:val="24"/>
        </w:rPr>
        <w:t>Ey Allah’ın Rasulü! Hangi amel Allah’a daha sevimlidir?”</w:t>
      </w:r>
    </w:p>
    <w:p>
      <w:pPr>
        <w:pStyle w:val="Normal"/>
        <w:numPr>
          <w:ilvl w:val="0"/>
          <w:numId w:val="1"/>
        </w:numPr>
        <w:bidi w:val="1"/>
        <w:spacing w:lineRule="auto" w:line="240" w:before="0" w:after="0"/>
        <w:ind w:left="6" w:hanging="357"/>
        <w:jc w:val="both"/>
        <w:rPr>
          <w:rFonts w:ascii="Traditional Arabic" w:hAnsi="Traditional Arabic" w:cs="Traditional Arabic"/>
          <w:sz w:val="36"/>
          <w:szCs w:val="36"/>
        </w:rPr>
      </w:pPr>
      <w:r>
        <w:rPr>
          <w:rFonts w:ascii="Traditional Arabic" w:hAnsi="Traditional Arabic" w:cs="Times New Roman"/>
          <w:b/>
          <w:b/>
          <w:bCs/>
          <w:sz w:val="28"/>
          <w:sz w:val="28"/>
          <w:szCs w:val="28"/>
          <w:rtl w:val="true"/>
        </w:rPr>
        <w:t>قَالَ</w:t>
      </w:r>
      <w:r>
        <w:rPr>
          <w:rFonts w:cs="Times New Roman" w:ascii="Traditional Arabic" w:hAnsi="Traditional Arabic"/>
          <w:b/>
          <w:bCs/>
          <w:sz w:val="28"/>
          <w:szCs w:val="28"/>
          <w:rtl w:val="true"/>
        </w:rPr>
        <w:t>: «</w:t>
      </w:r>
      <w:r>
        <w:rPr>
          <w:rFonts w:ascii="Traditional Arabic" w:hAnsi="Traditional Arabic" w:cs="Times New Roman"/>
          <w:b/>
          <w:b/>
          <w:bCs/>
          <w:sz w:val="28"/>
          <w:sz w:val="28"/>
          <w:szCs w:val="28"/>
          <w:rtl w:val="true"/>
        </w:rPr>
        <w:t>اَلْحَالُّ الْمُرْتَحِلُ</w:t>
      </w:r>
      <w:r>
        <w:rPr>
          <w:rFonts w:cs="Times New Roman" w:ascii="Traditional Arabic" w:hAnsi="Traditional Arabic"/>
          <w:b/>
          <w:bCs/>
          <w:sz w:val="28"/>
          <w:szCs w:val="28"/>
          <w:rtl w:val="true"/>
        </w:rPr>
        <w:t>».</w:t>
      </w:r>
      <w:r>
        <w:rPr>
          <w:rFonts w:cs="Traditional Arabic" w:ascii="Traditional Arabic" w:hAnsi="Traditional Arabic"/>
          <w:b/>
          <w:bCs/>
          <w:sz w:val="36"/>
          <w:szCs w:val="36"/>
          <w:rtl w:val="true"/>
        </w:rPr>
        <w:t xml:space="preserve"> </w:t>
      </w:r>
    </w:p>
    <w:p>
      <w:pPr>
        <w:pStyle w:val="Normal"/>
        <w:spacing w:lineRule="auto" w:line="240" w:before="0" w:after="0"/>
        <w:jc w:val="both"/>
        <w:rPr>
          <w:rFonts w:cs="Times New Roman"/>
          <w:szCs w:val="24"/>
        </w:rPr>
      </w:pPr>
      <w:r>
        <w:rPr>
          <w:rFonts w:cs="Times New Roman"/>
          <w:szCs w:val="24"/>
        </w:rPr>
        <w:t xml:space="preserve">Rasulullah: </w:t>
      </w:r>
      <w:r>
        <w:rPr>
          <w:rFonts w:cs="Times New Roman"/>
          <w:i/>
          <w:iCs/>
          <w:szCs w:val="24"/>
        </w:rPr>
        <w:t>“Yolculuğu bitince tekrar yola başlayan kişinin amelidir.”</w:t>
      </w:r>
      <w:r>
        <w:rPr>
          <w:rFonts w:cs="Times New Roman"/>
          <w:szCs w:val="24"/>
        </w:rPr>
        <w:t xml:space="preserve"> cevabını verdi.</w:t>
      </w:r>
    </w:p>
    <w:p>
      <w:pPr>
        <w:pStyle w:val="Normal"/>
        <w:numPr>
          <w:ilvl w:val="0"/>
          <w:numId w:val="1"/>
        </w:numPr>
        <w:bidi w:val="1"/>
        <w:spacing w:lineRule="auto" w:line="240" w:before="0" w:after="0"/>
        <w:ind w:left="6" w:hanging="357"/>
        <w:jc w:val="both"/>
        <w:rPr>
          <w:rFonts w:ascii="Traditional Arabic" w:hAnsi="Traditional Arabic" w:cs="Traditional Arabic"/>
          <w:sz w:val="36"/>
          <w:szCs w:val="36"/>
        </w:rPr>
      </w:pPr>
      <w:r>
        <w:rPr>
          <w:rFonts w:ascii="Traditional Arabic" w:hAnsi="Traditional Arabic" w:cs="Times New Roman"/>
          <w:b/>
          <w:b/>
          <w:bCs/>
          <w:sz w:val="28"/>
          <w:sz w:val="28"/>
          <w:szCs w:val="28"/>
          <w:rtl w:val="true"/>
        </w:rPr>
        <w:t>قَالَ</w:t>
      </w:r>
      <w:r>
        <w:rPr>
          <w:rFonts w:cs="Times New Roman" w:ascii="Traditional Arabic" w:hAnsi="Traditional Arabic"/>
          <w:b/>
          <w:bCs/>
          <w:sz w:val="28"/>
          <w:szCs w:val="28"/>
          <w:rtl w:val="true"/>
        </w:rPr>
        <w:t xml:space="preserve">: </w:t>
      </w:r>
      <w:r>
        <w:rPr>
          <w:rFonts w:ascii="Traditional Arabic" w:hAnsi="Traditional Arabic" w:cs="Times New Roman"/>
          <w:b/>
          <w:b/>
          <w:bCs/>
          <w:sz w:val="28"/>
          <w:sz w:val="28"/>
          <w:szCs w:val="28"/>
          <w:rtl w:val="true"/>
        </w:rPr>
        <w:t xml:space="preserve">وَمَا الْحَالُّ الْمُرْتَحِلُ؟ </w:t>
      </w:r>
    </w:p>
    <w:p>
      <w:pPr>
        <w:pStyle w:val="Normal"/>
        <w:spacing w:lineRule="auto" w:line="240" w:before="0" w:after="0"/>
        <w:jc w:val="both"/>
        <w:rPr>
          <w:rFonts w:cs="Times New Roman"/>
          <w:szCs w:val="24"/>
        </w:rPr>
      </w:pPr>
      <w:r>
        <w:rPr>
          <w:rFonts w:cs="Times New Roman"/>
          <w:szCs w:val="24"/>
        </w:rPr>
        <w:t>Adam tekrar: “Yolculuğu bitip tekrar başlamak nedir?” diye sordu.</w:t>
      </w:r>
    </w:p>
    <w:p>
      <w:pPr>
        <w:pStyle w:val="Normal"/>
        <w:numPr>
          <w:ilvl w:val="0"/>
          <w:numId w:val="1"/>
        </w:numPr>
        <w:bidi w:val="1"/>
        <w:spacing w:lineRule="auto" w:line="240" w:before="0" w:after="0"/>
        <w:ind w:left="6" w:hanging="357"/>
        <w:jc w:val="both"/>
        <w:rPr>
          <w:rFonts w:ascii="Traditional Arabic" w:hAnsi="Traditional Arabic" w:cs="Traditional Arabic"/>
          <w:sz w:val="36"/>
          <w:szCs w:val="36"/>
        </w:rPr>
      </w:pPr>
      <w:r>
        <w:rPr>
          <w:rFonts w:ascii="Traditional Arabic" w:hAnsi="Traditional Arabic" w:cs="Times New Roman"/>
          <w:b/>
          <w:b/>
          <w:bCs/>
          <w:sz w:val="28"/>
          <w:sz w:val="28"/>
          <w:szCs w:val="28"/>
          <w:rtl w:val="true"/>
        </w:rPr>
        <w:t>قَالَ</w:t>
      </w:r>
      <w:r>
        <w:rPr>
          <w:rFonts w:cs="Times New Roman" w:ascii="Traditional Arabic" w:hAnsi="Traditional Arabic"/>
          <w:b/>
          <w:bCs/>
          <w:sz w:val="28"/>
          <w:szCs w:val="28"/>
          <w:rtl w:val="true"/>
        </w:rPr>
        <w:t>: «</w:t>
      </w:r>
      <w:r>
        <w:rPr>
          <w:rFonts w:ascii="Traditional Arabic" w:hAnsi="Traditional Arabic" w:cs="Times New Roman"/>
          <w:b/>
          <w:b/>
          <w:bCs/>
          <w:sz w:val="28"/>
          <w:sz w:val="28"/>
          <w:szCs w:val="28"/>
          <w:rtl w:val="true"/>
        </w:rPr>
        <w:t>الَّذِي يَضْرِبُ مِنْ أَوَّلِ الْقُرْآنِ إِلَى آخِرِهِ كُلَّمَا حَلَّ ارْتَحَلَ</w:t>
      </w:r>
      <w:r>
        <w:rPr>
          <w:rFonts w:cs="Times New Roman" w:ascii="Traditional Arabic" w:hAnsi="Traditional Arabic"/>
          <w:b/>
          <w:bCs/>
          <w:sz w:val="28"/>
          <w:szCs w:val="28"/>
          <w:rtl w:val="true"/>
        </w:rPr>
        <w:t>»</w:t>
      </w:r>
    </w:p>
    <w:p>
      <w:pPr>
        <w:pStyle w:val="Normal"/>
        <w:tabs>
          <w:tab w:val="clear" w:pos="708"/>
          <w:tab w:val="left" w:pos="1185" w:leader="none"/>
        </w:tabs>
        <w:jc w:val="both"/>
        <w:rPr>
          <w:rFonts w:cs="Times New Roman"/>
          <w:sz w:val="28"/>
          <w:szCs w:val="28"/>
        </w:rPr>
      </w:pPr>
      <w:r>
        <w:rPr>
          <w:rFonts w:cs="Times New Roman"/>
          <w:szCs w:val="24"/>
        </w:rPr>
        <w:t xml:space="preserve">Rasulullah: </w:t>
      </w:r>
      <w:r>
        <w:rPr>
          <w:rFonts w:cs="Times New Roman"/>
          <w:i/>
          <w:iCs/>
          <w:szCs w:val="24"/>
        </w:rPr>
        <w:t>“Kur’an’ı başından sonuna kadar okur, bitirdikçe yeniden başlar” cevabını verdi</w:t>
      </w:r>
      <w:r>
        <w:rPr>
          <w:rFonts w:cs="Times New Roman"/>
          <w:sz w:val="28"/>
          <w:szCs w:val="28"/>
        </w:rPr>
        <w:t>.</w:t>
      </w:r>
      <w:r>
        <w:rPr>
          <w:rStyle w:val="DipnotSabitleyicisi"/>
          <w:rFonts w:cs="Times New Roman"/>
          <w:sz w:val="28"/>
          <w:szCs w:val="28"/>
        </w:rPr>
        <w:footnoteReference w:id="7"/>
      </w:r>
    </w:p>
    <w:p>
      <w:pPr>
        <w:pStyle w:val="Normal"/>
        <w:spacing w:lineRule="auto" w:line="240" w:before="0" w:after="120"/>
        <w:ind w:left="360" w:hanging="0"/>
        <w:jc w:val="both"/>
        <w:rPr>
          <w:rFonts w:cs="Times New Roman"/>
          <w:szCs w:val="24"/>
        </w:rPr>
      </w:pPr>
      <w:r>
        <w:rPr>
          <w:rFonts w:cs="Times New Roman"/>
          <w:szCs w:val="24"/>
        </w:rPr>
      </w:r>
    </w:p>
    <w:p>
      <w:pPr>
        <w:pStyle w:val="Normal"/>
        <w:spacing w:lineRule="auto" w:line="240" w:before="0" w:after="120"/>
        <w:ind w:left="360" w:hanging="0"/>
        <w:jc w:val="both"/>
        <w:rPr>
          <w:rFonts w:cs="Times New Roman"/>
          <w:szCs w:val="24"/>
        </w:rPr>
      </w:pPr>
      <w:r>
        <w:rPr>
          <w:rFonts w:cs="Times New Roman"/>
          <w:szCs w:val="24"/>
        </w:rPr>
        <w:t>Hz. Peygamber buyurdu ki:</w:t>
      </w:r>
    </w:p>
    <w:p>
      <w:pPr>
        <w:pStyle w:val="Normal"/>
        <w:numPr>
          <w:ilvl w:val="0"/>
          <w:numId w:val="1"/>
        </w:numPr>
        <w:bidi w:val="1"/>
        <w:spacing w:lineRule="auto" w:line="240" w:before="0" w:after="120"/>
        <w:ind w:left="360" w:hanging="360"/>
        <w:jc w:val="both"/>
        <w:rPr>
          <w:rFonts w:ascii="Traditional Arabic" w:hAnsi="Traditional Arabic" w:cs="Traditional Arabic"/>
          <w:sz w:val="36"/>
          <w:szCs w:val="36"/>
        </w:rPr>
      </w:pPr>
      <w:r>
        <w:rPr>
          <w:rFonts w:ascii="Traditional Arabic" w:hAnsi="Traditional Arabic" w:cs="Times New Roman"/>
          <w:b/>
          <w:b/>
          <w:bCs/>
          <w:sz w:val="28"/>
          <w:sz w:val="28"/>
          <w:szCs w:val="28"/>
          <w:rtl w:val="true"/>
        </w:rPr>
        <w:t>مَنْ قَرَأَ حَرْفًا مِنْ كِتَابِ اللَّهِ فَلَهُ بِهِ حَسَنَةٌ وَالْحَسَنَةُ بِعَشْرِ أَمْثَالِهَا لَا أَقُولُ الم حَرْفٌ وَلَكِنْ أَلِفٌ حَرْفٌ وَلَامٌ حَرْفٌ وَمِيمٌ حَرْفٌ</w:t>
      </w:r>
    </w:p>
    <w:p>
      <w:pPr>
        <w:pStyle w:val="Normal"/>
        <w:tabs>
          <w:tab w:val="clear" w:pos="708"/>
          <w:tab w:val="left" w:pos="1185" w:leader="none"/>
        </w:tabs>
        <w:jc w:val="both"/>
        <w:rPr>
          <w:rFonts w:cs="Times New Roman"/>
          <w:sz w:val="28"/>
          <w:szCs w:val="28"/>
        </w:rPr>
      </w:pPr>
      <w:r>
        <w:rPr>
          <w:rFonts w:cs="Times New Roman"/>
          <w:i/>
          <w:iCs/>
          <w:szCs w:val="24"/>
        </w:rPr>
        <w:t>"Kur'ân-ı Kerim'den tek harf okuyana bile bir sevap vardır. Her hasene on misliyle kayda geçer. Elif-Lâm-Mim bir harftir demiyorum. Aksine elif bir harf, lâm bir harf ve mim de bir harftir."</w:t>
      </w:r>
      <w:r>
        <w:rPr>
          <w:rStyle w:val="DipnotSabitleyicisi"/>
          <w:rFonts w:cs="Times New Roman"/>
          <w:sz w:val="28"/>
          <w:szCs w:val="28"/>
        </w:rPr>
        <w:footnoteReference w:id="8"/>
      </w:r>
    </w:p>
    <w:p>
      <w:pPr>
        <w:pStyle w:val="Normal"/>
        <w:spacing w:lineRule="auto" w:line="240" w:before="0" w:after="120"/>
        <w:jc w:val="both"/>
        <w:rPr>
          <w:rFonts w:cs="Times New Roman"/>
          <w:szCs w:val="24"/>
        </w:rPr>
      </w:pPr>
      <w:r>
        <w:rPr>
          <w:rFonts w:cs="Times New Roman"/>
          <w:szCs w:val="24"/>
        </w:rPr>
        <w:t>Kur’an okumayı yeni öğrenen bazı kişiler hata yapma korkusuyla Kur’an okumaktan çekinmektedirler. Oysaki Hz. Peygamber kekeleyerek Kur’an okumak hakkında şöyle buyurmuştur:</w:t>
      </w:r>
    </w:p>
    <w:p>
      <w:pPr>
        <w:pStyle w:val="Normal"/>
        <w:numPr>
          <w:ilvl w:val="0"/>
          <w:numId w:val="1"/>
        </w:numPr>
        <w:bidi w:val="1"/>
        <w:spacing w:lineRule="auto" w:line="240" w:before="0" w:after="120"/>
        <w:ind w:left="0" w:hanging="360"/>
        <w:jc w:val="both"/>
        <w:rPr>
          <w:rFonts w:ascii="Traditional Arabic" w:hAnsi="Traditional Arabic" w:cs="Traditional Arabic"/>
          <w:sz w:val="36"/>
          <w:szCs w:val="36"/>
        </w:rPr>
      </w:pPr>
      <w:r>
        <w:rPr>
          <w:rFonts w:ascii="Traditional Arabic" w:hAnsi="Traditional Arabic" w:cs="Times New Roman"/>
          <w:b/>
          <w:b/>
          <w:bCs/>
          <w:sz w:val="28"/>
          <w:sz w:val="28"/>
          <w:szCs w:val="28"/>
          <w:rtl w:val="true"/>
        </w:rPr>
        <w:t>الْمَاهِرُ بِالْقُرْآنِ مَعَ السَّفَرَةِ الْكِرَامِ الْبَرَرَةِ وَالَّذِي يَقْرَؤُهُ يَتَتَعْتَعُ فِيهِ وَهُوَ عَلَيْهِ شَاقٌّ لَهُ أَجْرَانِ اثْنَانِ</w:t>
      </w:r>
    </w:p>
    <w:p>
      <w:pPr>
        <w:pStyle w:val="Normal"/>
        <w:tabs>
          <w:tab w:val="clear" w:pos="708"/>
          <w:tab w:val="left" w:pos="1185" w:leader="none"/>
        </w:tabs>
        <w:jc w:val="both"/>
        <w:rPr>
          <w:rFonts w:cs="Times New Roman"/>
          <w:sz w:val="28"/>
          <w:szCs w:val="28"/>
        </w:rPr>
      </w:pPr>
      <w:r>
        <w:rPr>
          <w:rFonts w:cs="Times New Roman"/>
          <w:i/>
          <w:iCs/>
          <w:szCs w:val="24"/>
        </w:rPr>
        <w:t>Kur’an’ı güzel okuyan kişi “sefere” denilen değerli ve iyi meleklerle beraberdir. Kur’an’ı kendisine zor geldiği halde kekeleyerek okuyana ise iki kat sevap vardır</w:t>
      </w:r>
      <w:r>
        <w:rPr>
          <w:rFonts w:cs="Times New Roman"/>
          <w:sz w:val="28"/>
          <w:szCs w:val="28"/>
        </w:rPr>
        <w:t>.</w:t>
      </w:r>
      <w:r>
        <w:rPr>
          <w:rStyle w:val="DipnotSabitleyicisi"/>
          <w:rFonts w:cs="Times New Roman"/>
          <w:sz w:val="28"/>
          <w:szCs w:val="28"/>
        </w:rPr>
        <w:footnoteReference w:id="9"/>
      </w:r>
    </w:p>
    <w:p>
      <w:pPr>
        <w:pStyle w:val="Balk3"/>
        <w:spacing w:before="0" w:after="120"/>
        <w:jc w:val="both"/>
        <w:rPr/>
      </w:pPr>
      <w:bookmarkStart w:id="0" w:name="_Toc437096124"/>
      <w:r>
        <w:rPr/>
        <w:t>Kuran Okuma Adabı:</w:t>
      </w:r>
      <w:bookmarkEnd w:id="0"/>
    </w:p>
    <w:p>
      <w:pPr>
        <w:pStyle w:val="Normal"/>
        <w:spacing w:lineRule="auto" w:line="240" w:before="0" w:after="120"/>
        <w:jc w:val="both"/>
        <w:rPr>
          <w:rFonts w:cs="Times New Roman"/>
          <w:szCs w:val="24"/>
        </w:rPr>
      </w:pPr>
      <w:r>
        <w:rPr>
          <w:rFonts w:cs="Times New Roman"/>
          <w:szCs w:val="24"/>
        </w:rPr>
        <w:t>1- Okumaya başlamadan önce ağzı temizlemek.</w:t>
      </w:r>
    </w:p>
    <w:p>
      <w:pPr>
        <w:pStyle w:val="Normal"/>
        <w:spacing w:lineRule="auto" w:line="240" w:before="0" w:after="120"/>
        <w:jc w:val="both"/>
        <w:rPr>
          <w:rFonts w:cs="Times New Roman"/>
          <w:szCs w:val="24"/>
        </w:rPr>
      </w:pPr>
      <w:r>
        <w:rPr>
          <w:rFonts w:cs="Times New Roman"/>
          <w:szCs w:val="24"/>
        </w:rPr>
        <w:t>2- Kur'an'ı mescit veya bir başka temiz yerde okumak.</w:t>
      </w:r>
    </w:p>
    <w:p>
      <w:pPr>
        <w:pStyle w:val="Normal"/>
        <w:spacing w:lineRule="auto" w:line="240" w:before="0" w:after="120"/>
        <w:jc w:val="both"/>
        <w:rPr>
          <w:rFonts w:cs="Times New Roman"/>
          <w:szCs w:val="24"/>
        </w:rPr>
      </w:pPr>
      <w:r>
        <w:rPr>
          <w:rFonts w:cs="Times New Roman"/>
          <w:szCs w:val="24"/>
        </w:rPr>
        <w:t>3- Kıbleye yönelmek ve diz üstü oturmak.</w:t>
      </w:r>
    </w:p>
    <w:p>
      <w:pPr>
        <w:pStyle w:val="Normal"/>
        <w:spacing w:lineRule="auto" w:line="240" w:before="0" w:after="120"/>
        <w:jc w:val="both"/>
        <w:rPr>
          <w:rFonts w:cs="Times New Roman"/>
          <w:szCs w:val="24"/>
        </w:rPr>
      </w:pPr>
      <w:r>
        <w:rPr>
          <w:rFonts w:cs="Times New Roman"/>
          <w:szCs w:val="24"/>
        </w:rPr>
        <w:t>4- Kur'an okumaya başlarken eûzü çekmek.</w:t>
      </w:r>
    </w:p>
    <w:p>
      <w:pPr>
        <w:pStyle w:val="Normal"/>
        <w:spacing w:lineRule="auto" w:line="240" w:before="0" w:after="120"/>
        <w:jc w:val="both"/>
        <w:rPr>
          <w:rFonts w:cs="Times New Roman"/>
          <w:szCs w:val="24"/>
        </w:rPr>
      </w:pPr>
      <w:r>
        <w:rPr>
          <w:rFonts w:cs="Times New Roman"/>
          <w:szCs w:val="24"/>
        </w:rPr>
        <w:t>5- Tevbe Sûresi hariç her sûrenin başında besmele çekmek.</w:t>
      </w:r>
    </w:p>
    <w:p>
      <w:pPr>
        <w:pStyle w:val="Normal"/>
        <w:spacing w:lineRule="auto" w:line="240" w:before="0" w:after="120"/>
        <w:jc w:val="both"/>
        <w:rPr>
          <w:rFonts w:cs="Times New Roman"/>
          <w:szCs w:val="24"/>
        </w:rPr>
      </w:pPr>
      <w:r>
        <w:rPr>
          <w:rFonts w:cs="Times New Roman"/>
          <w:szCs w:val="24"/>
        </w:rPr>
        <w:t>6- Okunan Kur'an âyetlerini huşû ile dinleyip anlamları hakkında düşünmek.</w:t>
      </w:r>
    </w:p>
    <w:p>
      <w:pPr>
        <w:pStyle w:val="Normal"/>
        <w:spacing w:lineRule="auto" w:line="240" w:before="0" w:after="120"/>
        <w:jc w:val="both"/>
        <w:rPr>
          <w:rFonts w:cs="Times New Roman"/>
          <w:szCs w:val="24"/>
        </w:rPr>
      </w:pPr>
      <w:r>
        <w:rPr>
          <w:rFonts w:cs="Times New Roman"/>
          <w:szCs w:val="24"/>
        </w:rPr>
        <w:t>7- Sesi güzelleştirmek ve Kur'an'ı tane tane okumak.</w:t>
      </w:r>
    </w:p>
    <w:p>
      <w:pPr>
        <w:pStyle w:val="Normal"/>
        <w:spacing w:lineRule="auto" w:line="240" w:before="0" w:after="120"/>
        <w:jc w:val="both"/>
        <w:rPr>
          <w:rFonts w:cs="Times New Roman"/>
          <w:szCs w:val="24"/>
        </w:rPr>
      </w:pPr>
      <w:r>
        <w:rPr>
          <w:rFonts w:cs="Times New Roman"/>
          <w:szCs w:val="24"/>
        </w:rPr>
        <w:t>8- Aceleci davranmamak.</w:t>
      </w:r>
    </w:p>
    <w:p>
      <w:pPr>
        <w:pStyle w:val="Normal"/>
        <w:tabs>
          <w:tab w:val="clear" w:pos="708"/>
          <w:tab w:val="left" w:pos="1185" w:leader="none"/>
        </w:tabs>
        <w:jc w:val="both"/>
        <w:rPr>
          <w:rFonts w:cs="Times New Roman"/>
          <w:sz w:val="28"/>
          <w:szCs w:val="28"/>
        </w:rPr>
      </w:pPr>
      <w:r>
        <w:rPr>
          <w:rFonts w:cs="Times New Roman"/>
          <w:szCs w:val="24"/>
        </w:rPr>
        <w:t>9- Tecvid kaidelerine uymak</w:t>
      </w:r>
      <w:r>
        <w:rPr>
          <w:rFonts w:cs="Times New Roman"/>
          <w:sz w:val="28"/>
          <w:szCs w:val="28"/>
        </w:rPr>
        <w:t>.</w:t>
      </w:r>
    </w:p>
    <w:p>
      <w:pPr>
        <w:pStyle w:val="ListParagraph"/>
        <w:spacing w:before="0" w:after="120"/>
        <w:ind w:left="0" w:hanging="0"/>
        <w:contextualSpacing/>
        <w:jc w:val="both"/>
        <w:rPr/>
      </w:pPr>
      <w:r>
        <w:rPr/>
        <w:t xml:space="preserve">Hz. Peygamber de vefatına yakın bir zamanda yaptığı veda konuşmasında; </w:t>
      </w:r>
    </w:p>
    <w:p>
      <w:pPr>
        <w:pStyle w:val="ListParagraph"/>
        <w:numPr>
          <w:ilvl w:val="0"/>
          <w:numId w:val="2"/>
        </w:numPr>
        <w:bidi w:val="1"/>
        <w:spacing w:before="0" w:after="120"/>
        <w:ind w:left="0" w:hanging="360"/>
        <w:contextualSpacing/>
        <w:jc w:val="both"/>
        <w:rPr>
          <w:sz w:val="20"/>
          <w:szCs w:val="18"/>
        </w:rPr>
      </w:pPr>
      <w:r>
        <w:rPr>
          <w:rFonts w:ascii="Traditional Arabic" w:hAnsi="Traditional Arabic" w:cs="Times New Roman"/>
          <w:b/>
          <w:b/>
          <w:bCs/>
          <w:sz w:val="28"/>
          <w:sz w:val="28"/>
          <w:szCs w:val="28"/>
          <w:rtl w:val="true"/>
        </w:rPr>
        <w:t>تَرَكْتُ فِيكُمْ أَمْرَيْنِ، لَنْ تَضِلُّوا مَا تَمَسَّكْتُمْ بِهِمَا</w:t>
      </w:r>
      <w:r>
        <w:rPr>
          <w:rFonts w:cs="Times New Roman" w:ascii="Traditional Arabic" w:hAnsi="Traditional Arabic"/>
          <w:b/>
          <w:bCs/>
          <w:sz w:val="28"/>
          <w:szCs w:val="28"/>
          <w:rtl w:val="true"/>
        </w:rPr>
        <w:t xml:space="preserve">: </w:t>
      </w:r>
      <w:r>
        <w:rPr>
          <w:rFonts w:ascii="Traditional Arabic" w:hAnsi="Traditional Arabic" w:cs="Times New Roman"/>
          <w:b/>
          <w:b/>
          <w:bCs/>
          <w:sz w:val="28"/>
          <w:sz w:val="28"/>
          <w:szCs w:val="28"/>
          <w:rtl w:val="true"/>
        </w:rPr>
        <w:t>كِتَابَ اللَّهِ وَسُنَّةَ نَبِيِّهِ</w:t>
      </w:r>
    </w:p>
    <w:p>
      <w:pPr>
        <w:pStyle w:val="Normal"/>
        <w:tabs>
          <w:tab w:val="clear" w:pos="708"/>
          <w:tab w:val="left" w:pos="1185" w:leader="none"/>
        </w:tabs>
        <w:jc w:val="both"/>
        <w:rPr>
          <w:rFonts w:cs="Times New Roman"/>
          <w:sz w:val="28"/>
          <w:szCs w:val="28"/>
        </w:rPr>
      </w:pPr>
      <w:r>
        <w:rPr>
          <w:i/>
          <w:iCs/>
        </w:rPr>
        <w:t>“</w:t>
      </w:r>
      <w:r>
        <w:rPr>
          <w:i/>
          <w:iCs/>
        </w:rPr>
        <w:t>Ben size iki şey bırakıyorum. Onlara sıkıca sarıldığınız müddetçe doğruluktan ayrılmazsınız. Onlar Allah’ın Kelamı ve benim sünnetimdir”</w:t>
      </w:r>
      <w:r>
        <w:rPr/>
        <w:t xml:space="preserve"> buyurarak, müslümanların dikkatlerini Kur’an’ı ve sünneti anlayarak yaşamaya yöneltmiştir</w:t>
      </w:r>
      <w:r>
        <w:rPr>
          <w:rFonts w:cs="Times New Roman"/>
          <w:sz w:val="28"/>
          <w:szCs w:val="28"/>
        </w:rPr>
        <w:t>.</w:t>
      </w:r>
    </w:p>
    <w:p>
      <w:pPr>
        <w:pStyle w:val="Normal"/>
        <w:tabs>
          <w:tab w:val="clear" w:pos="708"/>
          <w:tab w:val="left" w:pos="1185" w:leader="none"/>
        </w:tabs>
        <w:jc w:val="both"/>
        <w:rPr/>
      </w:pPr>
      <w:r>
        <w:rPr/>
        <w:tab/>
        <w:t>Kur’an’ın gönderiliş amacıyla ilgili ayetlerde ve Hz. Peygamber’in sözlerinde vurgulanan ortak nokta, hidayet yani dünya ve ahiret mutluluğudur, kurtuluşa erme ve rahata kavuşmadır. Dolayısıyla Kur’an-ı Kerim’i, insanlara varoluş gayelerine uygun olarak yaşayabilmelerinin yolunu gösteren bir kitap olarak da tanımlayabiliriz. </w:t>
      </w:r>
    </w:p>
    <w:p>
      <w:pPr>
        <w:pStyle w:val="ListParagraph"/>
        <w:spacing w:before="0" w:after="120"/>
        <w:ind w:left="0" w:firstLine="708"/>
        <w:contextualSpacing/>
        <w:jc w:val="both"/>
        <w:rPr/>
      </w:pPr>
      <w:r>
        <w:rPr/>
        <w:t xml:space="preserve">       </w:t>
      </w:r>
      <w:r>
        <w:rPr/>
        <w:t>Kur’an, inanma ihtiyacımızı doğru olarak karşılamak, ahlâkımızı güzelleştirmek, bizleri Yüce Yaratıcının nezdinde değerli kılan ibadetlerimizi usulüne uygun ve bilinçli olarak nasıl yerine getireceğimizi açıklamak ve sosyal ilişkilerimizi sağlıklı olarak yürütebilmemizin kurallarını öğretmek üzere indirilmiş bir kitaptır.</w:t>
      </w:r>
    </w:p>
    <w:p>
      <w:pPr>
        <w:pStyle w:val="ListParagraph"/>
        <w:spacing w:before="0" w:after="120"/>
        <w:ind w:left="0" w:firstLine="708"/>
        <w:contextualSpacing/>
        <w:jc w:val="both"/>
        <w:rPr/>
      </w:pPr>
      <w:r>
        <w:rPr/>
      </w:r>
    </w:p>
    <w:p>
      <w:pPr>
        <w:pStyle w:val="Balk3"/>
        <w:spacing w:lineRule="auto" w:line="240" w:before="0" w:after="120"/>
        <w:ind w:left="0" w:hanging="360"/>
        <w:jc w:val="both"/>
        <w:rPr>
          <w:u w:val="none"/>
        </w:rPr>
      </w:pPr>
      <w:r>
        <w:rPr>
          <w:u w:val="none"/>
        </w:rPr>
        <w:tab/>
        <w:t xml:space="preserve">         Kur’an Nasıl Okunmalı? </w:t>
      </w:r>
    </w:p>
    <w:p>
      <w:pPr>
        <w:pStyle w:val="ListParagraph"/>
        <w:spacing w:before="0" w:after="120"/>
        <w:ind w:left="0" w:hanging="0"/>
        <w:contextualSpacing/>
        <w:jc w:val="both"/>
        <w:rPr/>
      </w:pPr>
      <w:r>
        <w:rPr>
          <w:b/>
          <w:bCs/>
          <w:u w:val="none"/>
        </w:rPr>
        <w:tab/>
      </w:r>
      <w:r>
        <w:rPr>
          <w:b/>
          <w:bCs/>
          <w:u w:val="single"/>
        </w:rPr>
        <w:t>Allah Kelamı olduğu bilinciyle:</w:t>
      </w:r>
      <w:r>
        <w:rPr/>
        <w:t xml:space="preserve"> Kur’an okuyan kişi bir anlamda Allah’la konuşuyor demektir. Bu bilince ulaşmak, mesajın kişide uyandıracağı etki açısından çok önemlidir.</w:t>
      </w:r>
    </w:p>
    <w:p>
      <w:pPr>
        <w:pStyle w:val="ListParagraph"/>
        <w:spacing w:before="0" w:after="120"/>
        <w:ind w:left="0" w:hanging="0"/>
        <w:contextualSpacing/>
        <w:jc w:val="both"/>
        <w:rPr/>
      </w:pPr>
      <w:r>
        <w:rPr>
          <w:b/>
          <w:bCs/>
          <w:u w:val="single"/>
        </w:rPr>
        <w:t>Anlama niyetiyle:</w:t>
      </w:r>
      <w:r>
        <w:rPr/>
        <w:t xml:space="preserve"> Kur’an’ı anlamamız gerektiğine ve gayret gösterdiğimiz taktirde onun mesajını rahatlıkla anlayabileceğimize mutlaka inanmalıyız. Kadın erkek herkesin Kur’an’ı öğrenip onun mesajını anlaması bir sorumluluktur. Tabiî ki her âyeti ve her sureyi herkesin anlayabilmesi ya da herkesin aynı ölçüde anlaması beklenemez. Çünkü Kur’an her çağda yaşayan ve her türlü bilgi ve kültür düzeyine sahip insanları muhatap almaktadır. İnsanlar kendi akıl seviyeleri ve kültür birikimleri ölçüsünde Kur’an’ı anlayabilirler. Özellikle akademik düzey ya da özel alan bilgisi gerektiren âyetleri herkesin anlayamaması gayet doğaldır. Ancak herkesin aklı, bilgisi ve kültür düzeyine göre Kur’an’dan anlayacağı çok şeyler vardır. Kur’an dilinin Arapça olması, onu anlamamak için bir mazeret olamaz. Elimizde pek çok meal ve tefsir bulunmaktadır. Bunlar kolaylıkla anlaşılabilecek kadar sade bir dil ve üslupta yazılmıştır. </w:t>
      </w:r>
    </w:p>
    <w:p>
      <w:pPr>
        <w:pStyle w:val="ListParagraph"/>
        <w:spacing w:before="0" w:after="120"/>
        <w:ind w:left="0" w:hanging="0"/>
        <w:contextualSpacing/>
        <w:jc w:val="both"/>
        <w:rPr/>
      </w:pPr>
      <w:r>
        <w:rPr/>
        <w:tab/>
        <w:t>Kur’an okurken, dil, kalp ve akıl işbirliği halinde olmalıdır. Kur’an okurken dilin söylediği mesaj gönülde yankılanmalı ve akıl ile yoğrularak düşünce ve davranışlara yansımalıdır. Ancak bu şekilde okunduğu zaman Kur’an’ın hedeflediği bireysel ve sosyal değişim gerçekleşebilir.</w:t>
      </w:r>
    </w:p>
    <w:p>
      <w:pPr>
        <w:pStyle w:val="ListParagraph"/>
        <w:spacing w:before="0" w:after="120"/>
        <w:ind w:left="0" w:hanging="0"/>
        <w:contextualSpacing/>
        <w:jc w:val="both"/>
        <w:rPr/>
      </w:pPr>
      <w:r>
        <w:rPr>
          <w:b/>
          <w:bCs/>
          <w:u w:val="single"/>
        </w:rPr>
        <w:tab/>
        <w:t>Ağır ağır okunmalı:</w:t>
      </w:r>
      <w:r>
        <w:rPr/>
        <w:t xml:space="preserve"> Allah (c.c), Kur’an’ın okunuş tarzıyla ilgili olara Hz. Peygamber’e hitaben şöyle buyurmaktadır: “Biz onu insanlara ağır ağır okuyasın diye bölümlere ayırdığımız bir Kur’an olarak indirdik.” (İsrâ 17/ 106) </w:t>
      </w:r>
    </w:p>
    <w:p>
      <w:pPr>
        <w:pStyle w:val="ListParagraph"/>
        <w:spacing w:before="0" w:after="120"/>
        <w:ind w:left="0" w:hanging="0"/>
        <w:contextualSpacing/>
        <w:jc w:val="both"/>
        <w:rPr/>
      </w:pPr>
      <w:r>
        <w:rPr/>
        <w:t>Kur’an’ı gerçek anlamda okumak, âyetlerin lafızlarını söyleyip geçmek değil, âyetler üzerinde düşünerek mesajı anlamaya çalışmaktır. Nitekim bir âyettte; “Kur’an’ı tertil ile oku” (Müzzemmil 73/ 4) buyurulmuştur. Tertil, acele etmeden, dura dura, usulüne uygun ve anlayarak okumak demektir. Hızlı okunması durumunda, vurgulanan mesajı anlamak mümkün değildir. Bu yüzden Peygamber (s.a.v.), Kur’an’ın baştan sona çok kısa bir sürede hatmedilmesini uygun görmemiştir.[5] </w:t>
      </w:r>
    </w:p>
    <w:p>
      <w:pPr>
        <w:pStyle w:val="ListParagraph"/>
        <w:spacing w:before="0" w:after="120"/>
        <w:ind w:left="0" w:hanging="0"/>
        <w:contextualSpacing/>
        <w:jc w:val="both"/>
        <w:rPr/>
      </w:pPr>
      <w:r>
        <w:rPr/>
        <w:tab/>
        <w:t>Kaynaklarda, Hz. Peygamber’in bazen bir tek âyeti okuyarak sabahladığı rivayet edilmektedir.[6] O, âyetleri ağır ağır ve üzerinde durup düşünerek, bazen de ağlayarak okurdu. Rahmet âyetleri gelince Allah’dan rahmet diler, azab âyetini okuyunca o azabdan Allah’a sığınırdı. Hz. Peygamber’in terbiyesiyle yetişen sahabeler de, önce on âyeti öğrenip gereklerini yerine getirebilecek derecede anladıktan sonra diğer âyetleri öğrenmeye geçerlerdi.[7] </w:t>
      </w:r>
    </w:p>
    <w:p>
      <w:pPr>
        <w:pStyle w:val="ListParagraph"/>
        <w:spacing w:before="0" w:after="120"/>
        <w:ind w:left="0" w:hanging="0"/>
        <w:contextualSpacing/>
        <w:jc w:val="both"/>
        <w:rPr/>
      </w:pPr>
      <w:r>
        <w:rPr/>
        <w:tab/>
        <w:t>Bu konuyla ilgili olarak Hasan Basri şunları söylemiştir: “Sizden öncekiler bu Kur’an’ı Rablerinden kendilerine gönderilmiş bir mektup olarak görür, geceleri onu düşünerek üzerinde çalışır, gündüzleri de onun gereklerini yerine getirirlerdi.”</w:t>
      </w:r>
    </w:p>
    <w:p>
      <w:pPr>
        <w:pStyle w:val="ListParagraph"/>
        <w:spacing w:before="0" w:after="120"/>
        <w:ind w:left="0" w:hanging="0"/>
        <w:contextualSpacing/>
        <w:jc w:val="both"/>
        <w:rPr/>
      </w:pPr>
      <w:r>
        <w:rPr>
          <w:b/>
          <w:bCs/>
          <w:u w:val="single"/>
        </w:rPr>
        <w:t>Öğrenilen bilgiler başkalarıyla paylaşılmalı:</w:t>
      </w:r>
      <w:r>
        <w:rPr/>
        <w:t xml:space="preserve"> Bilgiler paylaşıldıkça kalıcılığı artmaktadır. Kaldı ki, müslüman bir kişinin öğrendiği doğruları başkalarıyla paylaşması bir sorumluluktur.</w:t>
      </w:r>
    </w:p>
    <w:p>
      <w:pPr>
        <w:pStyle w:val="ListParagraph"/>
        <w:spacing w:before="0" w:after="120"/>
        <w:ind w:left="0" w:hanging="0"/>
        <w:contextualSpacing/>
        <w:jc w:val="both"/>
        <w:rPr/>
      </w:pPr>
      <w:r>
        <w:rPr/>
        <w:t>Başkalarının okudukları Kur’an dinlenmeli: Allah (c.c.), “Kur’an okunduğu zaman onu dinleyin” buyurmaktadır. Peygamber (s.a.v.) bazen sahabelerden Kur’an okumalarını ister ve onları zevkle dinlerdi. O’nun en çok İbn Mes’ud’dan Kur’an dinlediği rivayet edilmektedir.</w:t>
      </w:r>
    </w:p>
    <w:p>
      <w:pPr>
        <w:pStyle w:val="ListParagraph"/>
        <w:spacing w:before="0" w:after="120"/>
        <w:ind w:left="0" w:hanging="0"/>
        <w:contextualSpacing/>
        <w:jc w:val="both"/>
        <w:rPr/>
      </w:pPr>
      <w:r>
        <w:rPr/>
        <w:t>Öğrenilen mesajlar pratik hayata yansıtılmaya çalışılmalıdır: Kur’an, kendisiyle hayatımıza yön vermek için gönderilmiş bir kitaptır. Pratiği olmayan bilgilerin bir önemi yoktur. Pratik hayatta yaşanmayan bilgiler, bir süre sonra unutulmaya mahkûmdur.</w:t>
      </w:r>
    </w:p>
    <w:p>
      <w:pPr>
        <w:pStyle w:val="ListParagraph"/>
        <w:spacing w:before="0" w:after="120"/>
        <w:ind w:left="0" w:hanging="0"/>
        <w:contextualSpacing/>
        <w:jc w:val="both"/>
        <w:rPr/>
      </w:pPr>
      <w:r>
        <w:rPr/>
        <w:tab/>
        <w:t xml:space="preserve">Kur’an; Allah’ın kitabı, sözlerin en güzeli ve en doğrusudur. O, bizi en doğru yola ileten şifa kaynağımız, hidayet rehberimiz ve rahmet vesilemizdir. Nitekim bir ayet-i kerimede şöyle buyurulmaktadır: “Ey insanlar! İşte size Rabbinizden bir öğüt, kalplere bir şifâ ve inananlar için yol gösterici bir rehber ve rahmet olan Kur’an geldi.(Yûnus,10/57) </w:t>
      </w:r>
    </w:p>
    <w:p>
      <w:pPr>
        <w:pStyle w:val="ListParagraph"/>
        <w:spacing w:before="0" w:after="120"/>
        <w:ind w:left="0" w:hanging="0"/>
        <w:contextualSpacing/>
        <w:jc w:val="both"/>
        <w:rPr/>
      </w:pPr>
      <w:r>
        <w:rPr/>
      </w:r>
    </w:p>
    <w:p>
      <w:pPr>
        <w:pStyle w:val="ListParagraph"/>
        <w:spacing w:before="0" w:after="120"/>
        <w:ind w:left="0" w:hanging="0"/>
        <w:contextualSpacing/>
        <w:jc w:val="both"/>
        <w:rPr/>
      </w:pPr>
      <w:r>
        <w:rPr/>
        <w:tab/>
        <w:t>Evet! Kur’an-ı Kerim, insanları inançsızlığın karanlıklarından hidayetin aydınlığına çıkarmak için Yüce Allah’tan gelen eşsiz bir hitaptır. Daralan gönüllerimize ferahlık veren Rahmânî bir ses ve nefestir. Sevgili Peygamberimizin ümmetine bıraktığı en değerli emanettir.</w:t>
      </w:r>
    </w:p>
    <w:p>
      <w:pPr>
        <w:pStyle w:val="ListParagraph"/>
        <w:spacing w:before="0" w:after="120"/>
        <w:ind w:left="0" w:hanging="0"/>
        <w:contextualSpacing/>
        <w:jc w:val="both"/>
        <w:rPr/>
      </w:pPr>
      <w:r>
        <w:rPr/>
        <w:t>Kıymetli Müslümanlar!</w:t>
      </w:r>
    </w:p>
    <w:p>
      <w:pPr>
        <w:pStyle w:val="ListParagraph"/>
        <w:spacing w:before="0" w:after="120"/>
        <w:ind w:left="0" w:hanging="0"/>
        <w:contextualSpacing/>
        <w:jc w:val="both"/>
        <w:rPr/>
      </w:pPr>
      <w:r>
        <w:rPr/>
        <w:tab/>
        <w:t>Kur’an-ı Kerim’i okumak, doğru anlamak ve en güzel şekilde yaşamak hayatımızın ana gayesi olmalıdır. Göz aydınlığımız olan yavrularımızı Kur’an’ın manevî iklimiyle buluşturmak, onun mesajlarını, helal ve haramlarını evlatlarımıza öğretmek en büyük idealimiz olmalıdır. Unutmayalım ki çocuklarımız, Yüce Allah’ın bize birer emanetidir. Bu nadide emanete sahip çıkmak, onları Kur’an ve sünnetin rehberliğinde büyütmekle mümkündür. Yavrularımızı Allah’a kul, Resûlüllah’a ümmet olma şuuru kazanmış,  güzel ahlaklı, vatanına, milletine ve insanlığa faydalı nesiller olarak yetiştirmek en önemli görevimizdir. Peygamberimizin buyurduğu gibi “Hiçbir anne baba çocuğuna güzel terbiyeden daha kıymetli bir bağışta bulunmamıştır.(Tirmizî, Birr, 33.)</w:t>
      </w:r>
    </w:p>
    <w:p>
      <w:pPr>
        <w:pStyle w:val="ListParagraph"/>
        <w:spacing w:before="0" w:after="120"/>
        <w:ind w:left="0" w:hanging="0"/>
        <w:contextualSpacing/>
        <w:jc w:val="both"/>
        <w:rPr/>
      </w:pPr>
      <w:r>
        <w:rPr/>
      </w:r>
    </w:p>
    <w:p>
      <w:pPr>
        <w:pStyle w:val="ListParagraph"/>
        <w:spacing w:before="0" w:after="120"/>
        <w:ind w:left="0" w:hanging="0"/>
        <w:contextualSpacing/>
        <w:jc w:val="both"/>
        <w:rPr/>
      </w:pPr>
      <w:r>
        <w:rPr/>
        <w:tab/>
        <w:t>Çocuk eğitiminin en önemli şubesi olan DİNİ EĞİTİM, yani yaz Kur’an Kursları önümüzdeki günlerde başlıyor. Bu mesele takdir edersiniz ki ne ihmale gelen, ne de ertelenebilen bir konudur. Çünkü bugünün çocukları, geleceğin büyükleri olacaklar.</w:t>
      </w:r>
    </w:p>
    <w:p>
      <w:pPr>
        <w:pStyle w:val="ListParagraph"/>
        <w:spacing w:before="0" w:after="120"/>
        <w:ind w:left="0" w:hanging="0"/>
        <w:contextualSpacing/>
        <w:jc w:val="both"/>
        <w:rPr/>
      </w:pPr>
      <w:r>
        <w:rPr/>
      </w:r>
    </w:p>
    <w:p>
      <w:pPr>
        <w:pStyle w:val="ListParagraph"/>
        <w:spacing w:before="0" w:after="120"/>
        <w:ind w:left="0" w:hanging="0"/>
        <w:contextualSpacing/>
        <w:jc w:val="both"/>
        <w:rPr/>
      </w:pPr>
      <w:r>
        <w:rPr/>
        <w:t>Yaz ayı, çocuklarımızın Kur’an-ı Kerim’le buluşma vakti. Yaz ayı, Kur’an-ı Kerim’i çocuklarımızın gönlüne yazma vakti. Ya ayı, çocuklarımızın Camiyle kaynaşma vakti. Bu yaz, buluşma vakti. Bu yaz, sevgi vakti. Bu yaz arkadaşlık vakti.</w:t>
      </w:r>
    </w:p>
    <w:p>
      <w:pPr>
        <w:pStyle w:val="ListParagraph"/>
        <w:spacing w:before="0" w:after="120"/>
        <w:ind w:left="0" w:hanging="0"/>
        <w:contextualSpacing/>
        <w:jc w:val="both"/>
        <w:rPr/>
      </w:pPr>
      <w:r>
        <w:rPr/>
      </w:r>
    </w:p>
    <w:p>
      <w:pPr>
        <w:pStyle w:val="ListParagraph"/>
        <w:spacing w:before="0" w:after="120"/>
        <w:ind w:left="0" w:hanging="0"/>
        <w:contextualSpacing/>
        <w:jc w:val="both"/>
        <w:rPr/>
      </w:pPr>
      <w:r>
        <w:rPr/>
        <w:t>Efendimiz (s.a.s) bizi Kur’an-ı Kerime yönlendirmektedir.</w:t>
      </w:r>
    </w:p>
    <w:p>
      <w:pPr>
        <w:pStyle w:val="ListParagraph"/>
        <w:spacing w:before="0" w:after="120"/>
        <w:ind w:left="0" w:hanging="0"/>
        <w:contextualSpacing/>
        <w:jc w:val="both"/>
        <w:rPr/>
      </w:pPr>
      <w:r>
        <w:rPr/>
        <w:tab/>
      </w:r>
    </w:p>
    <w:p>
      <w:pPr>
        <w:pStyle w:val="ListParagraph"/>
        <w:spacing w:before="0" w:after="120"/>
        <w:ind w:left="0" w:hanging="0"/>
        <w:contextualSpacing/>
        <w:jc w:val="both"/>
        <w:rPr/>
      </w:pPr>
      <w:r>
        <w:rPr/>
        <w:t>Çocuklarımızın Kur’an’la, ibadetle, Sevgili Peygamberimizin örnek hayatıyla buluşup tanışacakları güzel bir fırsat mevsimi yaklaşıyor. 5 Temmuz Pazartesi gününden itibaren yavrularımız,  hem yüz yüze hem de çevrim içi olarak Yaz Kur’an Kurslarımız ile buluşacak inşallah. Bu vesileyle sizleri bir an önce cami ve Kur’an kurslarımıza başvurarak ya da Başkanlığımızın web sitesi üzerinden kayıt yaptırmaya davet ediyorum.</w:t>
      </w:r>
    </w:p>
    <w:p>
      <w:pPr>
        <w:pStyle w:val="ListParagraph"/>
        <w:spacing w:before="0" w:after="120"/>
        <w:ind w:left="0" w:hanging="0"/>
        <w:contextualSpacing/>
        <w:jc w:val="both"/>
        <w:rPr/>
      </w:pPr>
      <w:r>
        <w:rPr/>
      </w:r>
    </w:p>
    <w:p>
      <w:pPr>
        <w:pStyle w:val="ListParagraph"/>
        <w:spacing w:before="0" w:after="120"/>
        <w:ind w:left="0" w:hanging="0"/>
        <w:contextualSpacing/>
        <w:jc w:val="both"/>
        <w:rPr/>
      </w:pPr>
      <w:r>
        <w:rPr/>
        <w:tab/>
        <w:t>Geliniz, göz aydınlığımız ve yarınlarımız olan evlatlarımızı Allah’ın yeryüzündeki manevî sofrası Kur’an’la nimetlendirelim. Gönüllerinin ve zihinlerinin Kur’an’ın nuruyla aydınlanmasına öncülük edelim. Masum yüreklerine Allah ve Resûlü’nün, İslam ve Kur’an’ın sevgisini nakşetmeye vesile olalım. Cenab-ı Hak cimlemize  Kuran'ı Kerim i okuyup, okutup, öğrenmeyi ve öğrendikleriyle amil olabilmeyi nasip eylesin. Cumamız mübarek olsun..</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Traditional Arabic">
    <w:charset w:val="01"/>
    <w:family w:val="roman"/>
    <w:pitch w:val="variable"/>
  </w:font>
  <w:font w:name="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Dipnot"/>
        <w:rPr/>
      </w:pPr>
      <w:r>
        <w:rPr>
          <w:rStyle w:val="DipnotKarakterleri"/>
        </w:rPr>
        <w:footnoteRef/>
      </w:r>
      <w:r>
        <w:rPr/>
        <w:t xml:space="preserve"> </w:t>
      </w:r>
      <w:r>
        <w:rPr/>
        <w:t>Tırmizi, Kıraat, 12</w:t>
      </w:r>
    </w:p>
  </w:footnote>
  <w:footnote w:id="3">
    <w:p>
      <w:pPr>
        <w:pStyle w:val="Dipnot"/>
        <w:rPr/>
      </w:pPr>
      <w:r>
        <w:rPr>
          <w:rStyle w:val="DipnotKarakterleri"/>
        </w:rPr>
        <w:footnoteRef/>
      </w:r>
      <w:r>
        <w:rPr/>
        <w:t xml:space="preserve"> </w:t>
      </w:r>
      <w:r>
        <w:rPr/>
        <w:t>Yunus, 57</w:t>
      </w:r>
    </w:p>
  </w:footnote>
  <w:footnote w:id="4">
    <w:p>
      <w:pPr>
        <w:pStyle w:val="Dipnot"/>
        <w:rPr/>
      </w:pPr>
      <w:r>
        <w:rPr>
          <w:rStyle w:val="DipnotKarakterleri"/>
        </w:rPr>
        <w:footnoteRef/>
      </w:r>
      <w:r>
        <w:rPr/>
        <w:t xml:space="preserve"> </w:t>
      </w:r>
      <w:r>
        <w:rPr/>
        <w:t>İsra,9</w:t>
      </w:r>
    </w:p>
  </w:footnote>
  <w:footnote w:id="5">
    <w:p>
      <w:pPr>
        <w:pStyle w:val="Dipnot"/>
        <w:rPr/>
      </w:pPr>
      <w:r>
        <w:rPr>
          <w:rStyle w:val="DipnotKarakterleri"/>
        </w:rPr>
        <w:footnoteRef/>
      </w:r>
      <w:r>
        <w:rPr/>
        <w:t xml:space="preserve"> </w:t>
      </w:r>
      <w:r>
        <w:rPr/>
        <w:t>Fatır,29</w:t>
      </w:r>
    </w:p>
  </w:footnote>
  <w:footnote w:id="6">
    <w:p>
      <w:pPr>
        <w:pStyle w:val="Dipnot"/>
        <w:rPr/>
      </w:pPr>
      <w:r>
        <w:rPr>
          <w:rStyle w:val="DipnotKarakterleri"/>
        </w:rPr>
        <w:footnoteRef/>
      </w:r>
      <w:r>
        <w:rPr/>
        <w:t xml:space="preserve"> </w:t>
      </w:r>
      <w:r>
        <w:rPr/>
        <w:t>Buhari</w:t>
      </w:r>
    </w:p>
  </w:footnote>
  <w:footnote w:id="7">
    <w:p>
      <w:pPr>
        <w:pStyle w:val="Dipnot"/>
        <w:rPr/>
      </w:pPr>
      <w:r>
        <w:rPr>
          <w:rStyle w:val="DipnotKarakterleri"/>
        </w:rPr>
        <w:footnoteRef/>
      </w:r>
      <w:r>
        <w:rPr/>
        <w:t xml:space="preserve"> </w:t>
      </w:r>
      <w:r>
        <w:rPr/>
        <w:t>Tırmizi</w:t>
      </w:r>
    </w:p>
  </w:footnote>
  <w:footnote w:id="8">
    <w:p>
      <w:pPr>
        <w:pStyle w:val="Dipnot"/>
        <w:rPr/>
      </w:pPr>
      <w:r>
        <w:rPr>
          <w:rStyle w:val="DipnotKarakterleri"/>
        </w:rPr>
        <w:footnoteRef/>
      </w:r>
      <w:r>
        <w:rPr/>
        <w:t xml:space="preserve"> </w:t>
      </w:r>
      <w:r>
        <w:rPr/>
        <w:t>Tirmizi</w:t>
      </w:r>
    </w:p>
  </w:footnote>
  <w:footnote w:id="9">
    <w:p>
      <w:pPr>
        <w:pStyle w:val="Dipnot"/>
        <w:rPr/>
      </w:pPr>
      <w:r>
        <w:rPr>
          <w:rStyle w:val="DipnotKarakterleri"/>
        </w:rPr>
        <w:footnoteRef/>
      </w:r>
      <w:r>
        <w:rPr/>
        <w:t xml:space="preserve"> </w:t>
      </w:r>
      <w:r>
        <w:rPr/>
        <w:t>İbni Mace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Arial" w:hAnsi="Arial" w:cs="Arial" w:hint="default"/>
        <w:sz w:val="3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sz w:val="20"/>
        <w:szCs w:val="1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6bbc"/>
    <w:pPr>
      <w:widowControl/>
      <w:suppressAutoHyphens w:val="true"/>
      <w:bidi w:val="0"/>
      <w:spacing w:lineRule="auto" w:line="276" w:before="0" w:after="200"/>
      <w:jc w:val="left"/>
    </w:pPr>
    <w:rPr>
      <w:rFonts w:ascii="Times New Roman" w:hAnsi="Times New Roman" w:eastAsia="" w:cs="Arial" w:eastAsiaTheme="minorEastAsia"/>
      <w:color w:val="auto"/>
      <w:kern w:val="0"/>
      <w:sz w:val="24"/>
      <w:szCs w:val="22"/>
      <w:lang w:val="tr-TR" w:eastAsia="tr-TR" w:bidi="ar-SA"/>
    </w:rPr>
  </w:style>
  <w:style w:type="paragraph" w:styleId="Balk3">
    <w:name w:val="Heading 3"/>
    <w:basedOn w:val="Normal"/>
    <w:next w:val="Normal"/>
    <w:link w:val="Balk3Char"/>
    <w:uiPriority w:val="9"/>
    <w:unhideWhenUsed/>
    <w:qFormat/>
    <w:rsid w:val="00d12855"/>
    <w:pPr>
      <w:keepNext w:val="true"/>
      <w:keepLines/>
      <w:spacing w:before="200" w:after="0"/>
      <w:ind w:left="708" w:hanging="0"/>
      <w:outlineLvl w:val="2"/>
    </w:pPr>
    <w:rPr>
      <w:rFonts w:ascii="Times New Roman" w:hAnsi="Times New Roman" w:eastAsia="" w:cs="Times New Roman" w:asciiTheme="majorBidi" w:cstheme="majorBidi" w:eastAsiaTheme="majorEastAsia" w:hAnsiTheme="majorBidi"/>
      <w:b/>
      <w:bCs/>
      <w:color w:val="000000" w:themeColor="text1"/>
      <w:u w:val="single"/>
      <w:lang w:eastAsia="en-US"/>
    </w:rPr>
  </w:style>
  <w:style w:type="character" w:styleId="DefaultParagraphFont" w:default="1">
    <w:name w:val="Default Paragraph Font"/>
    <w:uiPriority w:val="1"/>
    <w:semiHidden/>
    <w:unhideWhenUsed/>
    <w:qFormat/>
    <w:rPr/>
  </w:style>
  <w:style w:type="character" w:styleId="DipnotMetniChar" w:customStyle="1">
    <w:name w:val="Dipnot Metni Char"/>
    <w:basedOn w:val="DefaultParagraphFont"/>
    <w:link w:val="DipnotMetni"/>
    <w:uiPriority w:val="99"/>
    <w:semiHidden/>
    <w:qFormat/>
    <w:rsid w:val="00956bbc"/>
    <w:rPr>
      <w:rFonts w:ascii="Times New Roman" w:hAnsi="Times New Roman" w:eastAsia="" w:eastAsiaTheme="minorEastAsia"/>
      <w:sz w:val="20"/>
      <w:szCs w:val="20"/>
      <w:lang w:eastAsia="tr-TR"/>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956bbc"/>
    <w:rPr>
      <w:vertAlign w:val="superscript"/>
    </w:rPr>
  </w:style>
  <w:style w:type="character" w:styleId="Balk3Char" w:customStyle="1">
    <w:name w:val="Başlık 3 Char"/>
    <w:basedOn w:val="DefaultParagraphFont"/>
    <w:link w:val="Balk3"/>
    <w:uiPriority w:val="9"/>
    <w:qFormat/>
    <w:rsid w:val="00d12855"/>
    <w:rPr>
      <w:rFonts w:ascii="Times New Roman" w:hAnsi="Times New Roman" w:eastAsia="" w:cs="Times New Roman" w:asciiTheme="majorBidi" w:cstheme="majorBidi" w:eastAsiaTheme="majorEastAsia" w:hAnsiTheme="majorBidi"/>
      <w:b/>
      <w:bCs/>
      <w:color w:val="000000" w:themeColor="text1"/>
      <w:sz w:val="24"/>
      <w:u w:val="single"/>
    </w:rPr>
  </w:style>
  <w:style w:type="character" w:styleId="NternetBalants">
    <w:name w:val="İnternet Bağlantısı"/>
    <w:basedOn w:val="DefaultParagraphFont"/>
    <w:uiPriority w:val="99"/>
    <w:semiHidden/>
    <w:unhideWhenUsed/>
    <w:rsid w:val="009211a9"/>
    <w:rPr>
      <w:color w:val="0000FF"/>
      <w:u w:val="single"/>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956bbc"/>
    <w:pPr>
      <w:spacing w:before="0" w:after="200"/>
      <w:ind w:left="720" w:hanging="0"/>
      <w:contextualSpacing/>
    </w:pPr>
    <w:rPr>
      <w:rFonts w:eastAsia="Calibri" w:eastAsiaTheme="minorHAnsi"/>
      <w:lang w:eastAsia="en-US"/>
    </w:rPr>
  </w:style>
  <w:style w:type="paragraph" w:styleId="Dipnot">
    <w:name w:val="Footnote Text"/>
    <w:basedOn w:val="Normal"/>
    <w:link w:val="DipnotMetniChar"/>
    <w:uiPriority w:val="99"/>
    <w:semiHidden/>
    <w:unhideWhenUsed/>
    <w:rsid w:val="00956bbc"/>
    <w:pPr>
      <w:spacing w:lineRule="auto" w:line="240" w:before="0" w:after="0"/>
    </w:pPr>
    <w:rPr>
      <w:sz w:val="20"/>
      <w:szCs w:val="20"/>
    </w:rPr>
  </w:style>
  <w:style w:type="paragraph" w:styleId="NormalWeb">
    <w:name w:val="Normal (Web)"/>
    <w:basedOn w:val="Normal"/>
    <w:uiPriority w:val="99"/>
    <w:semiHidden/>
    <w:unhideWhenUsed/>
    <w:qFormat/>
    <w:rsid w:val="009211a9"/>
    <w:pPr>
      <w:spacing w:lineRule="auto" w:line="240" w:beforeAutospacing="1" w:afterAutospacing="1"/>
    </w:pPr>
    <w:rPr>
      <w:rFonts w:eastAsia="Times New Roman" w:cs="Times New Roman"/>
      <w:szCs w:val="24"/>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F82F-A588-48D6-915D-643B220B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LibreOffice/7.1.1.2$Linux_X86_64 LibreOffice_project/fe0b08f4af1bacafe4c7ecc87ce55bb426164676</Application>
  <AppVersion>15.0000</AppVersion>
  <Pages>6</Pages>
  <Words>1765</Words>
  <Characters>11550</Characters>
  <CharactersWithSpaces>13288</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2021-06-24T18:08:00Z</dcterms:created>
  <dc:creator>mehmet çelen</dc:creator>
  <dc:description/>
  <dc:language>tr-TR</dc:language>
  <cp:lastModifiedBy/>
  <dcterms:modified xsi:type="dcterms:W3CDTF">2021-07-01T14:29:44Z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